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574" w:rsidRDefault="003B48DC" w:rsidP="00C5436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592574" w:rsidRDefault="003B48DC" w:rsidP="00C5436E">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592574" w:rsidRDefault="003B48DC" w:rsidP="00C5436E">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592574" w:rsidRDefault="003B48DC" w:rsidP="00C5436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592574" w:rsidRDefault="003B48DC" w:rsidP="00592574">
      <w:pPr>
        <w:spacing w:line="480" w:lineRule="auto"/>
        <w:jc w:val="center"/>
        <w:rPr>
          <w:rFonts w:ascii="Times New Roman" w:hAnsi="Times New Roman" w:cs="Times New Roman"/>
          <w:b/>
          <w:sz w:val="24"/>
          <w:szCs w:val="24"/>
        </w:rPr>
      </w:pPr>
      <w:r w:rsidRPr="00592574">
        <w:rPr>
          <w:rFonts w:ascii="Times New Roman" w:hAnsi="Times New Roman" w:cs="Times New Roman"/>
          <w:b/>
          <w:sz w:val="24"/>
          <w:szCs w:val="24"/>
        </w:rPr>
        <w:t>DBS CASE</w:t>
      </w:r>
    </w:p>
    <w:p w:rsidR="00C27232" w:rsidRPr="00C5436E"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The c</w:t>
      </w:r>
      <w:r w:rsidR="0069523D" w:rsidRPr="00C5436E">
        <w:rPr>
          <w:rFonts w:ascii="Times New Roman" w:hAnsi="Times New Roman" w:cs="Times New Roman"/>
          <w:sz w:val="24"/>
          <w:szCs w:val="24"/>
        </w:rPr>
        <w:t>ompetitive</w:t>
      </w:r>
      <w:r w:rsidR="005C3D28" w:rsidRPr="00C5436E">
        <w:rPr>
          <w:rFonts w:ascii="Times New Roman" w:hAnsi="Times New Roman" w:cs="Times New Roman"/>
          <w:sz w:val="24"/>
          <w:szCs w:val="24"/>
        </w:rPr>
        <w:t xml:space="preserve"> position of DBS before its digital </w:t>
      </w:r>
      <w:r w:rsidR="0069523D" w:rsidRPr="00C5436E">
        <w:rPr>
          <w:rFonts w:ascii="Times New Roman" w:hAnsi="Times New Roman" w:cs="Times New Roman"/>
          <w:sz w:val="24"/>
          <w:szCs w:val="24"/>
        </w:rPr>
        <w:t>transformation</w:t>
      </w:r>
      <w:r w:rsidRPr="00C5436E">
        <w:rPr>
          <w:rFonts w:ascii="Times New Roman" w:hAnsi="Times New Roman" w:cs="Times New Roman"/>
          <w:sz w:val="24"/>
          <w:szCs w:val="24"/>
        </w:rPr>
        <w:t xml:space="preserve"> was that one "lacking in boundaries</w:t>
      </w:r>
      <w:r w:rsidR="0069523D" w:rsidRPr="00C5436E">
        <w:rPr>
          <w:rFonts w:ascii="Times New Roman" w:hAnsi="Times New Roman" w:cs="Times New Roman"/>
          <w:sz w:val="24"/>
          <w:szCs w:val="24"/>
        </w:rPr>
        <w:t xml:space="preserve">." </w:t>
      </w:r>
      <w:r w:rsidRPr="00C5436E">
        <w:rPr>
          <w:rFonts w:ascii="Times New Roman" w:hAnsi="Times New Roman" w:cs="Times New Roman"/>
          <w:sz w:val="24"/>
          <w:szCs w:val="24"/>
        </w:rPr>
        <w:t xml:space="preserve">DBS offered a wide range of financial services in Asia with businesses in consumer banking, wealth management, and institutional banking. For instance, in Singapore, DBS had the largest network that entailed more than 2,500 touchpoints including </w:t>
      </w:r>
      <w:r w:rsidR="00221E37" w:rsidRPr="00C5436E">
        <w:rPr>
          <w:rFonts w:ascii="Times New Roman" w:hAnsi="Times New Roman" w:cs="Times New Roman"/>
          <w:sz w:val="24"/>
          <w:szCs w:val="24"/>
        </w:rPr>
        <w:t>ATMs, branches, partnerships, and self-service kiosk.</w:t>
      </w:r>
    </w:p>
    <w:p w:rsidR="001C5328" w:rsidRPr="00C5436E" w:rsidRDefault="003B48DC" w:rsidP="00C5436E">
      <w:pPr>
        <w:spacing w:line="480" w:lineRule="auto"/>
        <w:ind w:left="360" w:firstLine="360"/>
        <w:jc w:val="both"/>
        <w:rPr>
          <w:rFonts w:ascii="Times New Roman" w:hAnsi="Times New Roman" w:cs="Times New Roman"/>
          <w:sz w:val="24"/>
          <w:szCs w:val="24"/>
        </w:rPr>
      </w:pPr>
      <w:r w:rsidRPr="00C5436E">
        <w:rPr>
          <w:rFonts w:ascii="Times New Roman" w:hAnsi="Times New Roman" w:cs="Times New Roman"/>
          <w:sz w:val="24"/>
          <w:szCs w:val="24"/>
        </w:rPr>
        <w:t xml:space="preserve"> DBS has taken leadership positions in the last decade because of narrowing their focus but </w:t>
      </w:r>
      <w:r w:rsidR="00AD6DF6" w:rsidRPr="00C5436E">
        <w:rPr>
          <w:rFonts w:ascii="Times New Roman" w:hAnsi="Times New Roman" w:cs="Times New Roman"/>
          <w:sz w:val="24"/>
          <w:szCs w:val="24"/>
        </w:rPr>
        <w:t>not by broadening it. They have focused on delivering superior customer value. According</w:t>
      </w:r>
      <w:r w:rsidRPr="00C5436E">
        <w:rPr>
          <w:rFonts w:ascii="Times New Roman" w:hAnsi="Times New Roman" w:cs="Times New Roman"/>
          <w:sz w:val="24"/>
          <w:szCs w:val="24"/>
        </w:rPr>
        <w:t xml:space="preserve"> to Wiersema and </w:t>
      </w:r>
      <w:r w:rsidR="00AD6DF6" w:rsidRPr="00C5436E">
        <w:rPr>
          <w:rFonts w:ascii="Times New Roman" w:hAnsi="Times New Roman" w:cs="Times New Roman"/>
          <w:sz w:val="24"/>
          <w:szCs w:val="24"/>
        </w:rPr>
        <w:t>Treacy;</w:t>
      </w:r>
      <w:r w:rsidRPr="00C5436E">
        <w:rPr>
          <w:rFonts w:ascii="Times New Roman" w:hAnsi="Times New Roman" w:cs="Times New Roman"/>
          <w:sz w:val="24"/>
          <w:szCs w:val="24"/>
        </w:rPr>
        <w:t xml:space="preserve"> there are three distinct value discipline strategies that an organization can execute in to create a distinctive character and added value relative to its competitors.</w:t>
      </w:r>
      <w:r w:rsidRPr="00C5436E">
        <w:rPr>
          <w:rFonts w:ascii="Times New Roman" w:hAnsi="Times New Roman" w:cs="Times New Roman"/>
          <w:sz w:val="24"/>
          <w:szCs w:val="24"/>
        </w:rPr>
        <w:t xml:space="preserve"> They identified the following strategies that were the motivations behind the</w:t>
      </w:r>
      <w:r w:rsidRPr="00C5436E">
        <w:rPr>
          <w:rFonts w:ascii="Times New Roman" w:hAnsi="Times New Roman" w:cs="Times New Roman"/>
          <w:sz w:val="24"/>
          <w:szCs w:val="24"/>
        </w:rPr>
        <w:t xml:space="preserve"> digital transformation of DBS:</w:t>
      </w:r>
    </w:p>
    <w:p w:rsidR="003A2F76" w:rsidRPr="00C5436E" w:rsidRDefault="003B48DC" w:rsidP="00C5436E">
      <w:pPr>
        <w:pStyle w:val="ListParagraph"/>
        <w:numPr>
          <w:ilvl w:val="0"/>
          <w:numId w:val="2"/>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Operational excellence: it refers to outstanding performance in processes of operations.</w:t>
      </w:r>
      <w:r w:rsidR="00BB6A61" w:rsidRPr="00C5436E">
        <w:rPr>
          <w:rFonts w:ascii="Times New Roman" w:hAnsi="Times New Roman" w:cs="Times New Roman"/>
          <w:sz w:val="24"/>
          <w:szCs w:val="24"/>
        </w:rPr>
        <w:t xml:space="preserve"> For instance, T&amp;O commenced an operational excellence program to enhance the key processes of the bank by applying lean principles.</w:t>
      </w:r>
    </w:p>
    <w:p w:rsidR="001C5328" w:rsidRPr="00C5436E" w:rsidRDefault="003B48DC" w:rsidP="00C5436E">
      <w:pPr>
        <w:pStyle w:val="ListParagraph"/>
        <w:numPr>
          <w:ilvl w:val="0"/>
          <w:numId w:val="2"/>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Pro</w:t>
      </w:r>
      <w:r w:rsidRPr="00C5436E">
        <w:rPr>
          <w:rFonts w:ascii="Times New Roman" w:hAnsi="Times New Roman" w:cs="Times New Roman"/>
          <w:sz w:val="24"/>
          <w:szCs w:val="24"/>
        </w:rPr>
        <w:t xml:space="preserve">duct </w:t>
      </w:r>
      <w:r w:rsidR="00C46293" w:rsidRPr="00C5436E">
        <w:rPr>
          <w:rFonts w:ascii="Times New Roman" w:hAnsi="Times New Roman" w:cs="Times New Roman"/>
          <w:sz w:val="24"/>
          <w:szCs w:val="24"/>
        </w:rPr>
        <w:t>leadership: it refers vital position of a company’s product.</w:t>
      </w:r>
    </w:p>
    <w:p w:rsidR="00E07A61" w:rsidRPr="00C5436E" w:rsidRDefault="003B48DC" w:rsidP="00C5436E">
      <w:pPr>
        <w:pStyle w:val="ListParagraph"/>
        <w:numPr>
          <w:ilvl w:val="0"/>
          <w:numId w:val="2"/>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lastRenderedPageBreak/>
        <w:t xml:space="preserve">Customer </w:t>
      </w:r>
      <w:r w:rsidR="008505D8" w:rsidRPr="00C5436E">
        <w:rPr>
          <w:rFonts w:ascii="Times New Roman" w:hAnsi="Times New Roman" w:cs="Times New Roman"/>
          <w:sz w:val="24"/>
          <w:szCs w:val="24"/>
        </w:rPr>
        <w:t>intimacy: this where the relationship with the customer occupies a key position</w:t>
      </w:r>
      <w:r w:rsidR="00595004" w:rsidRPr="00C5436E">
        <w:rPr>
          <w:rFonts w:ascii="Times New Roman" w:hAnsi="Times New Roman" w:cs="Times New Roman"/>
          <w:sz w:val="24"/>
          <w:szCs w:val="24"/>
        </w:rPr>
        <w:t xml:space="preserve"> such as the redesigning of customer experience by DBS</w:t>
      </w:r>
      <w:r w:rsidR="008505D8" w:rsidRPr="00C5436E">
        <w:rPr>
          <w:rFonts w:ascii="Times New Roman" w:hAnsi="Times New Roman" w:cs="Times New Roman"/>
          <w:sz w:val="24"/>
          <w:szCs w:val="24"/>
        </w:rPr>
        <w:t>.</w:t>
      </w:r>
    </w:p>
    <w:p w:rsidR="0069523D" w:rsidRPr="00C5436E"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 xml:space="preserve">Christensen </w:t>
      </w:r>
      <w:r w:rsidR="006B7181" w:rsidRPr="00C5436E">
        <w:rPr>
          <w:rFonts w:ascii="Times New Roman" w:hAnsi="Times New Roman" w:cs="Times New Roman"/>
          <w:sz w:val="24"/>
          <w:szCs w:val="24"/>
        </w:rPr>
        <w:t>classified change</w:t>
      </w:r>
      <w:r w:rsidRPr="00C5436E">
        <w:rPr>
          <w:rFonts w:ascii="Times New Roman" w:hAnsi="Times New Roman" w:cs="Times New Roman"/>
          <w:sz w:val="24"/>
          <w:szCs w:val="24"/>
        </w:rPr>
        <w:t xml:space="preserve"> as either sustaining or disruptive </w:t>
      </w:r>
      <w:r w:rsidR="006B7181" w:rsidRPr="00C5436E">
        <w:rPr>
          <w:rFonts w:ascii="Times New Roman" w:hAnsi="Times New Roman" w:cs="Times New Roman"/>
          <w:sz w:val="24"/>
          <w:szCs w:val="24"/>
        </w:rPr>
        <w:t>technologies</w:t>
      </w:r>
      <w:r w:rsidRPr="00C5436E">
        <w:rPr>
          <w:rFonts w:ascii="Times New Roman" w:hAnsi="Times New Roman" w:cs="Times New Roman"/>
          <w:sz w:val="24"/>
          <w:szCs w:val="24"/>
        </w:rPr>
        <w:t>.</w:t>
      </w:r>
      <w:r w:rsidR="006B7181" w:rsidRPr="00C5436E">
        <w:rPr>
          <w:rFonts w:ascii="Times New Roman" w:hAnsi="Times New Roman" w:cs="Times New Roman"/>
          <w:sz w:val="24"/>
          <w:szCs w:val="24"/>
        </w:rPr>
        <w:t xml:space="preserve"> </w:t>
      </w:r>
      <w:r w:rsidRPr="00C5436E">
        <w:rPr>
          <w:rFonts w:ascii="Times New Roman" w:hAnsi="Times New Roman" w:cs="Times New Roman"/>
          <w:sz w:val="24"/>
          <w:szCs w:val="24"/>
        </w:rPr>
        <w:t>That is</w:t>
      </w:r>
      <w:r w:rsidR="006B7181" w:rsidRPr="00C5436E">
        <w:rPr>
          <w:rFonts w:ascii="Times New Roman" w:hAnsi="Times New Roman" w:cs="Times New Roman"/>
          <w:sz w:val="24"/>
          <w:szCs w:val="24"/>
        </w:rPr>
        <w:t>,</w:t>
      </w:r>
      <w:r w:rsidRPr="00C5436E">
        <w:rPr>
          <w:rFonts w:ascii="Times New Roman" w:hAnsi="Times New Roman" w:cs="Times New Roman"/>
          <w:sz w:val="24"/>
          <w:szCs w:val="24"/>
        </w:rPr>
        <w:t xml:space="preserve"> sustaining technologies refers to </w:t>
      </w:r>
      <w:r w:rsidR="006B7181" w:rsidRPr="00C5436E">
        <w:rPr>
          <w:rFonts w:ascii="Times New Roman" w:hAnsi="Times New Roman" w:cs="Times New Roman"/>
          <w:sz w:val="24"/>
          <w:szCs w:val="24"/>
        </w:rPr>
        <w:t xml:space="preserve">new technologies that facilitate enhanced product performance. All sustaining innovation </w:t>
      </w:r>
      <w:r w:rsidR="00FF06B5" w:rsidRPr="00C5436E">
        <w:rPr>
          <w:rFonts w:ascii="Times New Roman" w:hAnsi="Times New Roman" w:cs="Times New Roman"/>
          <w:sz w:val="24"/>
          <w:szCs w:val="24"/>
        </w:rPr>
        <w:t>tends</w:t>
      </w:r>
      <w:r w:rsidR="006B7181" w:rsidRPr="00C5436E">
        <w:rPr>
          <w:rFonts w:ascii="Times New Roman" w:hAnsi="Times New Roman" w:cs="Times New Roman"/>
          <w:sz w:val="24"/>
          <w:szCs w:val="24"/>
        </w:rPr>
        <w:t xml:space="preserve"> to improve the performance of established </w:t>
      </w:r>
      <w:r w:rsidR="00D20CE8" w:rsidRPr="00C5436E">
        <w:rPr>
          <w:rFonts w:ascii="Times New Roman" w:hAnsi="Times New Roman" w:cs="Times New Roman"/>
          <w:sz w:val="24"/>
          <w:szCs w:val="24"/>
        </w:rPr>
        <w:t xml:space="preserve">products, along </w:t>
      </w:r>
      <w:r w:rsidR="00FF06B5" w:rsidRPr="00C5436E">
        <w:rPr>
          <w:rFonts w:ascii="Times New Roman" w:hAnsi="Times New Roman" w:cs="Times New Roman"/>
          <w:sz w:val="24"/>
          <w:szCs w:val="24"/>
        </w:rPr>
        <w:t>with the scopes</w:t>
      </w:r>
      <w:r w:rsidR="00D20CE8" w:rsidRPr="00C5436E">
        <w:rPr>
          <w:rFonts w:ascii="Times New Roman" w:hAnsi="Times New Roman" w:cs="Times New Roman"/>
          <w:sz w:val="24"/>
          <w:szCs w:val="24"/>
        </w:rPr>
        <w:t xml:space="preserve"> of performance that mainstream customers have historically valued in major markets</w:t>
      </w:r>
      <w:r w:rsidR="00FF06B5" w:rsidRPr="00C5436E">
        <w:rPr>
          <w:rFonts w:ascii="Times New Roman" w:hAnsi="Times New Roman" w:cs="Times New Roman"/>
          <w:sz w:val="24"/>
          <w:szCs w:val="24"/>
        </w:rPr>
        <w:t xml:space="preserve">. On the other </w:t>
      </w:r>
      <w:r w:rsidR="0033475F" w:rsidRPr="00C5436E">
        <w:rPr>
          <w:rFonts w:ascii="Times New Roman" w:hAnsi="Times New Roman" w:cs="Times New Roman"/>
          <w:sz w:val="24"/>
          <w:szCs w:val="24"/>
        </w:rPr>
        <w:t xml:space="preserve">hand, disruptive </w:t>
      </w:r>
      <w:r w:rsidR="00691FFB" w:rsidRPr="00C5436E">
        <w:rPr>
          <w:rFonts w:ascii="Times New Roman" w:hAnsi="Times New Roman" w:cs="Times New Roman"/>
          <w:sz w:val="24"/>
          <w:szCs w:val="24"/>
        </w:rPr>
        <w:t>innovations are</w:t>
      </w:r>
      <w:r w:rsidR="0033475F" w:rsidRPr="00C5436E">
        <w:rPr>
          <w:rFonts w:ascii="Times New Roman" w:hAnsi="Times New Roman" w:cs="Times New Roman"/>
          <w:sz w:val="24"/>
          <w:szCs w:val="24"/>
        </w:rPr>
        <w:t xml:space="preserve"> technologies that cause worse </w:t>
      </w:r>
      <w:r w:rsidR="00691FFB" w:rsidRPr="00C5436E">
        <w:rPr>
          <w:rFonts w:ascii="Times New Roman" w:hAnsi="Times New Roman" w:cs="Times New Roman"/>
          <w:sz w:val="24"/>
          <w:szCs w:val="24"/>
        </w:rPr>
        <w:t>product performance, because they bring a very different value proposition that what had been available previously</w:t>
      </w:r>
      <w:r w:rsidR="00D20CE8" w:rsidRPr="00C5436E">
        <w:rPr>
          <w:rFonts w:ascii="Times New Roman" w:hAnsi="Times New Roman" w:cs="Times New Roman"/>
          <w:sz w:val="24"/>
          <w:szCs w:val="24"/>
        </w:rPr>
        <w:t xml:space="preserve"> </w:t>
      </w:r>
      <w:r w:rsidR="00121BD9" w:rsidRPr="00C5436E">
        <w:rPr>
          <w:rFonts w:ascii="Times New Roman" w:hAnsi="Times New Roman" w:cs="Times New Roman"/>
          <w:sz w:val="24"/>
          <w:szCs w:val="24"/>
        </w:rPr>
        <w:t>Therefore DBS</w:t>
      </w:r>
      <w:r w:rsidRPr="00C5436E">
        <w:rPr>
          <w:rFonts w:ascii="Times New Roman" w:hAnsi="Times New Roman" w:cs="Times New Roman"/>
          <w:sz w:val="24"/>
          <w:szCs w:val="24"/>
        </w:rPr>
        <w:t xml:space="preserve"> </w:t>
      </w:r>
      <w:r w:rsidR="00691FFB" w:rsidRPr="00C5436E">
        <w:rPr>
          <w:rFonts w:ascii="Times New Roman" w:hAnsi="Times New Roman" w:cs="Times New Roman"/>
          <w:sz w:val="24"/>
          <w:szCs w:val="24"/>
        </w:rPr>
        <w:t xml:space="preserve">is </w:t>
      </w:r>
      <w:r w:rsidR="00121BD9" w:rsidRPr="00C5436E">
        <w:rPr>
          <w:rFonts w:ascii="Times New Roman" w:hAnsi="Times New Roman" w:cs="Times New Roman"/>
          <w:sz w:val="24"/>
          <w:szCs w:val="24"/>
        </w:rPr>
        <w:t>pursuing sustaining</w:t>
      </w:r>
      <w:r w:rsidRPr="00C5436E">
        <w:rPr>
          <w:rFonts w:ascii="Times New Roman" w:hAnsi="Times New Roman" w:cs="Times New Roman"/>
          <w:sz w:val="24"/>
          <w:szCs w:val="24"/>
        </w:rPr>
        <w:t xml:space="preserve"> innovation</w:t>
      </w:r>
      <w:r w:rsidR="00691FFB" w:rsidRPr="00C5436E">
        <w:rPr>
          <w:rFonts w:ascii="Times New Roman" w:hAnsi="Times New Roman" w:cs="Times New Roman"/>
          <w:sz w:val="24"/>
          <w:szCs w:val="24"/>
        </w:rPr>
        <w:t xml:space="preserve"> since the inception of digital banking, DBS has recorded tremendous </w:t>
      </w:r>
      <w:r w:rsidR="00121BD9" w:rsidRPr="00C5436E">
        <w:rPr>
          <w:rFonts w:ascii="Times New Roman" w:hAnsi="Times New Roman" w:cs="Times New Roman"/>
          <w:sz w:val="24"/>
          <w:szCs w:val="24"/>
        </w:rPr>
        <w:t xml:space="preserve">increase in the banking sector. Hence, digitalization of its </w:t>
      </w:r>
      <w:r w:rsidR="00F90065" w:rsidRPr="00C5436E">
        <w:rPr>
          <w:rFonts w:ascii="Times New Roman" w:hAnsi="Times New Roman" w:cs="Times New Roman"/>
          <w:sz w:val="24"/>
          <w:szCs w:val="24"/>
        </w:rPr>
        <w:t>operation has</w:t>
      </w:r>
      <w:r w:rsidR="00121BD9" w:rsidRPr="00C5436E">
        <w:rPr>
          <w:rFonts w:ascii="Times New Roman" w:hAnsi="Times New Roman" w:cs="Times New Roman"/>
          <w:sz w:val="24"/>
          <w:szCs w:val="24"/>
        </w:rPr>
        <w:t xml:space="preserve"> improved its customer value</w:t>
      </w:r>
      <w:r w:rsidR="00C5436E" w:rsidRPr="00C5436E">
        <w:rPr>
          <w:rFonts w:ascii="Times New Roman" w:hAnsi="Times New Roman" w:cs="Times New Roman"/>
          <w:sz w:val="24"/>
          <w:szCs w:val="24"/>
        </w:rPr>
        <w:t xml:space="preserve"> (The Innovator's Dilemma Introduction.pdf)</w:t>
      </w:r>
      <w:r w:rsidR="00121BD9" w:rsidRPr="00C5436E">
        <w:rPr>
          <w:rFonts w:ascii="Times New Roman" w:hAnsi="Times New Roman" w:cs="Times New Roman"/>
          <w:sz w:val="24"/>
          <w:szCs w:val="24"/>
        </w:rPr>
        <w:t>.</w:t>
      </w:r>
    </w:p>
    <w:p w:rsidR="0069523D" w:rsidRPr="00C5436E"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 xml:space="preserve">According to Satell, there are </w:t>
      </w:r>
      <w:r w:rsidRPr="00C5436E">
        <w:rPr>
          <w:rFonts w:ascii="Times New Roman" w:hAnsi="Times New Roman" w:cs="Times New Roman"/>
          <w:sz w:val="24"/>
          <w:szCs w:val="24"/>
        </w:rPr>
        <w:t xml:space="preserve">four types of innovation namely: sustaining innovation, breakthrough innovation, disruptive innovation, and </w:t>
      </w:r>
      <w:r w:rsidR="00A12C76" w:rsidRPr="00C5436E">
        <w:rPr>
          <w:rFonts w:ascii="Times New Roman" w:hAnsi="Times New Roman" w:cs="Times New Roman"/>
          <w:sz w:val="24"/>
          <w:szCs w:val="24"/>
        </w:rPr>
        <w:t xml:space="preserve">basic research. </w:t>
      </w:r>
      <w:r w:rsidRPr="00C5436E">
        <w:rPr>
          <w:rFonts w:ascii="Times New Roman" w:hAnsi="Times New Roman" w:cs="Times New Roman"/>
          <w:sz w:val="24"/>
          <w:szCs w:val="24"/>
        </w:rPr>
        <w:t xml:space="preserve"> DBS</w:t>
      </w:r>
      <w:r w:rsidR="00A12C76" w:rsidRPr="00C5436E">
        <w:rPr>
          <w:rFonts w:ascii="Times New Roman" w:hAnsi="Times New Roman" w:cs="Times New Roman"/>
          <w:sz w:val="24"/>
          <w:szCs w:val="24"/>
        </w:rPr>
        <w:t xml:space="preserve"> is</w:t>
      </w:r>
      <w:r w:rsidRPr="00C5436E">
        <w:rPr>
          <w:rFonts w:ascii="Times New Roman" w:hAnsi="Times New Roman" w:cs="Times New Roman"/>
          <w:sz w:val="24"/>
          <w:szCs w:val="24"/>
        </w:rPr>
        <w:t xml:space="preserve"> pursuing</w:t>
      </w:r>
      <w:r w:rsidR="00A12C76" w:rsidRPr="00C5436E">
        <w:rPr>
          <w:rFonts w:ascii="Times New Roman" w:hAnsi="Times New Roman" w:cs="Times New Roman"/>
          <w:sz w:val="24"/>
          <w:szCs w:val="24"/>
        </w:rPr>
        <w:t xml:space="preserve"> sustaining innovation</w:t>
      </w:r>
      <w:r w:rsidR="00266650" w:rsidRPr="00C5436E">
        <w:rPr>
          <w:rFonts w:ascii="Times New Roman" w:hAnsi="Times New Roman" w:cs="Times New Roman"/>
          <w:sz w:val="24"/>
          <w:szCs w:val="24"/>
        </w:rPr>
        <w:t xml:space="preserve"> since the bank sought to better what they are already doing. They intended to improve the existing capabilities in existing </w:t>
      </w:r>
      <w:r w:rsidR="000963A3">
        <w:rPr>
          <w:rFonts w:ascii="Times New Roman" w:hAnsi="Times New Roman" w:cs="Times New Roman"/>
          <w:sz w:val="24"/>
          <w:szCs w:val="24"/>
        </w:rPr>
        <w:t>markets (</w:t>
      </w:r>
      <w:r w:rsidR="00C5436E" w:rsidRPr="00C5436E">
        <w:rPr>
          <w:rFonts w:ascii="Times New Roman" w:hAnsi="Times New Roman" w:cs="Times New Roman"/>
          <w:sz w:val="24"/>
          <w:szCs w:val="24"/>
        </w:rPr>
        <w:t>4 types of innovation.pdf)</w:t>
      </w:r>
      <w:r w:rsidR="00266650" w:rsidRPr="00C5436E">
        <w:rPr>
          <w:rFonts w:ascii="Times New Roman" w:hAnsi="Times New Roman" w:cs="Times New Roman"/>
          <w:sz w:val="24"/>
          <w:szCs w:val="24"/>
        </w:rPr>
        <w:t>.</w:t>
      </w:r>
    </w:p>
    <w:p w:rsidR="00592574"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The key thrusts of DBS’ digital transformation strategy</w:t>
      </w:r>
      <w:r w:rsidR="00E24CFB" w:rsidRPr="00C5436E">
        <w:rPr>
          <w:rFonts w:ascii="Times New Roman" w:hAnsi="Times New Roman" w:cs="Times New Roman"/>
          <w:sz w:val="24"/>
          <w:szCs w:val="24"/>
        </w:rPr>
        <w:t xml:space="preserve"> include</w:t>
      </w:r>
      <w:r w:rsidR="008C466E" w:rsidRPr="00C5436E">
        <w:rPr>
          <w:rFonts w:ascii="Times New Roman" w:hAnsi="Times New Roman" w:cs="Times New Roman"/>
          <w:sz w:val="24"/>
          <w:szCs w:val="24"/>
        </w:rPr>
        <w:t>: First,</w:t>
      </w:r>
      <w:r w:rsidR="00E24CFB" w:rsidRPr="00C5436E">
        <w:rPr>
          <w:rFonts w:ascii="Times New Roman" w:hAnsi="Times New Roman" w:cs="Times New Roman"/>
          <w:sz w:val="24"/>
          <w:szCs w:val="24"/>
        </w:rPr>
        <w:t xml:space="preserve"> development of scalable platforms</w:t>
      </w:r>
      <w:r w:rsidR="008C466E" w:rsidRPr="00C5436E">
        <w:rPr>
          <w:rFonts w:ascii="Times New Roman" w:hAnsi="Times New Roman" w:cs="Times New Roman"/>
          <w:sz w:val="24"/>
          <w:szCs w:val="24"/>
        </w:rPr>
        <w:t>: The T&amp;O Division's priority was to standardize and rationalize the T&amp;O platforms. DBS wanted to establish a technology platform that was scalable and also flexible. Second</w:t>
      </w:r>
      <w:r w:rsidR="00E24CFB" w:rsidRPr="00C5436E">
        <w:rPr>
          <w:rFonts w:ascii="Times New Roman" w:hAnsi="Times New Roman" w:cs="Times New Roman"/>
          <w:sz w:val="24"/>
          <w:szCs w:val="24"/>
        </w:rPr>
        <w:t xml:space="preserve">, the revamp of its Technology and Operations </w:t>
      </w:r>
      <w:r w:rsidR="009C1EDA" w:rsidRPr="00C5436E">
        <w:rPr>
          <w:rFonts w:ascii="Times New Roman" w:hAnsi="Times New Roman" w:cs="Times New Roman"/>
          <w:sz w:val="24"/>
          <w:szCs w:val="24"/>
        </w:rPr>
        <w:t>organization; this was achieved through merging the Operation Division with the Technology Division to form Group T&amp;O.</w:t>
      </w:r>
      <w:r w:rsidR="008C466E" w:rsidRPr="00C5436E">
        <w:rPr>
          <w:rFonts w:ascii="Times New Roman" w:hAnsi="Times New Roman" w:cs="Times New Roman"/>
          <w:sz w:val="24"/>
          <w:szCs w:val="24"/>
        </w:rPr>
        <w:t xml:space="preserve"> </w:t>
      </w:r>
    </w:p>
    <w:p w:rsidR="00F528DD" w:rsidRPr="00C5436E" w:rsidRDefault="003B48DC" w:rsidP="00592574">
      <w:pPr>
        <w:pStyle w:val="ListParagraph"/>
        <w:spacing w:line="480" w:lineRule="auto"/>
        <w:ind w:firstLine="720"/>
        <w:jc w:val="both"/>
        <w:rPr>
          <w:rFonts w:ascii="Times New Roman" w:hAnsi="Times New Roman" w:cs="Times New Roman"/>
          <w:sz w:val="24"/>
          <w:szCs w:val="24"/>
        </w:rPr>
      </w:pPr>
      <w:r w:rsidRPr="00C5436E">
        <w:rPr>
          <w:rFonts w:ascii="Times New Roman" w:hAnsi="Times New Roman" w:cs="Times New Roman"/>
          <w:sz w:val="24"/>
          <w:szCs w:val="24"/>
        </w:rPr>
        <w:lastRenderedPageBreak/>
        <w:t>Third,</w:t>
      </w:r>
      <w:r>
        <w:rPr>
          <w:rFonts w:ascii="Times New Roman" w:hAnsi="Times New Roman" w:cs="Times New Roman"/>
          <w:sz w:val="24"/>
          <w:szCs w:val="24"/>
        </w:rPr>
        <w:t xml:space="preserve"> is the </w:t>
      </w:r>
      <w:r w:rsidRPr="00C5436E">
        <w:rPr>
          <w:rFonts w:ascii="Times New Roman" w:hAnsi="Times New Roman" w:cs="Times New Roman"/>
          <w:sz w:val="24"/>
          <w:szCs w:val="24"/>
        </w:rPr>
        <w:t>internal</w:t>
      </w:r>
      <w:r w:rsidR="00E24CFB" w:rsidRPr="00C5436E">
        <w:rPr>
          <w:rFonts w:ascii="Times New Roman" w:hAnsi="Times New Roman" w:cs="Times New Roman"/>
          <w:sz w:val="24"/>
          <w:szCs w:val="24"/>
        </w:rPr>
        <w:t xml:space="preserve"> incubation and external partnering in see</w:t>
      </w:r>
      <w:r w:rsidR="008C466E" w:rsidRPr="00C5436E">
        <w:rPr>
          <w:rFonts w:ascii="Times New Roman" w:hAnsi="Times New Roman" w:cs="Times New Roman"/>
          <w:sz w:val="24"/>
          <w:szCs w:val="24"/>
        </w:rPr>
        <w:t>king new digital inn</w:t>
      </w:r>
      <w:bookmarkStart w:id="0" w:name="_GoBack"/>
      <w:bookmarkEnd w:id="0"/>
      <w:r w:rsidR="008C466E" w:rsidRPr="00C5436E">
        <w:rPr>
          <w:rFonts w:ascii="Times New Roman" w:hAnsi="Times New Roman" w:cs="Times New Roman"/>
          <w:sz w:val="24"/>
          <w:szCs w:val="24"/>
        </w:rPr>
        <w:t xml:space="preserve">ovation. </w:t>
      </w:r>
      <w:r w:rsidR="00C20241" w:rsidRPr="00C5436E">
        <w:rPr>
          <w:rFonts w:ascii="Times New Roman" w:hAnsi="Times New Roman" w:cs="Times New Roman"/>
          <w:sz w:val="24"/>
          <w:szCs w:val="24"/>
        </w:rPr>
        <w:t xml:space="preserve">The T&amp;O were tasked to ensure that the incubation and experimentation of innovative ideas would augur well with </w:t>
      </w:r>
      <w:r w:rsidR="00BF3C8D" w:rsidRPr="00C5436E">
        <w:rPr>
          <w:rFonts w:ascii="Times New Roman" w:hAnsi="Times New Roman" w:cs="Times New Roman"/>
          <w:sz w:val="24"/>
          <w:szCs w:val="24"/>
        </w:rPr>
        <w:t>new digital possibilities.</w:t>
      </w:r>
      <w:r w:rsidR="008C466E" w:rsidRPr="00C5436E">
        <w:rPr>
          <w:rFonts w:ascii="Times New Roman" w:hAnsi="Times New Roman" w:cs="Times New Roman"/>
          <w:sz w:val="24"/>
          <w:szCs w:val="24"/>
        </w:rPr>
        <w:t>Lastly, leveraging</w:t>
      </w:r>
      <w:r w:rsidR="00E24CFB" w:rsidRPr="00C5436E">
        <w:rPr>
          <w:rFonts w:ascii="Times New Roman" w:hAnsi="Times New Roman" w:cs="Times New Roman"/>
          <w:sz w:val="24"/>
          <w:szCs w:val="24"/>
        </w:rPr>
        <w:t xml:space="preserve"> technology to redesign customer experience</w:t>
      </w:r>
      <w:r w:rsidR="002E717F" w:rsidRPr="00C5436E">
        <w:rPr>
          <w:rFonts w:ascii="Times New Roman" w:hAnsi="Times New Roman" w:cs="Times New Roman"/>
          <w:sz w:val="24"/>
          <w:szCs w:val="24"/>
        </w:rPr>
        <w:t xml:space="preserve">. </w:t>
      </w:r>
      <w:r w:rsidR="009E4A09" w:rsidRPr="00C5436E">
        <w:rPr>
          <w:rFonts w:ascii="Times New Roman" w:hAnsi="Times New Roman" w:cs="Times New Roman"/>
          <w:sz w:val="24"/>
          <w:szCs w:val="24"/>
        </w:rPr>
        <w:t xml:space="preserve">DBS established a Customer Experience Council to help drive the Asian Service strategic </w:t>
      </w:r>
      <w:r w:rsidR="00AE5680" w:rsidRPr="00C5436E">
        <w:rPr>
          <w:rFonts w:ascii="Times New Roman" w:hAnsi="Times New Roman" w:cs="Times New Roman"/>
          <w:sz w:val="24"/>
          <w:szCs w:val="24"/>
        </w:rPr>
        <w:t>agenda.</w:t>
      </w:r>
    </w:p>
    <w:p w:rsidR="0069523D" w:rsidRPr="00C5436E" w:rsidRDefault="003B48DC" w:rsidP="00C5436E">
      <w:pPr>
        <w:pStyle w:val="ListParagraph"/>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 xml:space="preserve"> The</w:t>
      </w:r>
      <w:r w:rsidR="00F528DD" w:rsidRPr="00C5436E">
        <w:rPr>
          <w:rFonts w:ascii="Times New Roman" w:hAnsi="Times New Roman" w:cs="Times New Roman"/>
          <w:sz w:val="24"/>
          <w:szCs w:val="24"/>
        </w:rPr>
        <w:t xml:space="preserve"> DBS is making technology investment in areas with high-impact potentials, for example, e-payment and mobile banking, SME banking, wealth management, and big data analytics</w:t>
      </w:r>
      <w:r w:rsidR="002E717F" w:rsidRPr="00C5436E">
        <w:rPr>
          <w:rFonts w:ascii="Times New Roman" w:hAnsi="Times New Roman" w:cs="Times New Roman"/>
          <w:sz w:val="24"/>
          <w:szCs w:val="24"/>
        </w:rPr>
        <w:t xml:space="preserve">. </w:t>
      </w:r>
      <w:r w:rsidR="00F528DD" w:rsidRPr="00C5436E">
        <w:rPr>
          <w:rFonts w:ascii="Times New Roman" w:hAnsi="Times New Roman" w:cs="Times New Roman"/>
          <w:sz w:val="24"/>
          <w:szCs w:val="24"/>
        </w:rPr>
        <w:t>The</w:t>
      </w:r>
      <w:r w:rsidR="002E717F" w:rsidRPr="00C5436E">
        <w:rPr>
          <w:rFonts w:ascii="Times New Roman" w:hAnsi="Times New Roman" w:cs="Times New Roman"/>
          <w:sz w:val="24"/>
          <w:szCs w:val="24"/>
        </w:rPr>
        <w:t xml:space="preserve"> radical organizational changes </w:t>
      </w:r>
      <w:r w:rsidR="00D86AEF" w:rsidRPr="00C5436E">
        <w:rPr>
          <w:rFonts w:ascii="Times New Roman" w:hAnsi="Times New Roman" w:cs="Times New Roman"/>
          <w:sz w:val="24"/>
          <w:szCs w:val="24"/>
        </w:rPr>
        <w:t xml:space="preserve">instituted by DBS are establishment of an Innovation </w:t>
      </w:r>
      <w:r w:rsidR="00765DE0" w:rsidRPr="00C5436E">
        <w:rPr>
          <w:rFonts w:ascii="Times New Roman" w:hAnsi="Times New Roman" w:cs="Times New Roman"/>
          <w:sz w:val="24"/>
          <w:szCs w:val="24"/>
        </w:rPr>
        <w:t>Council &amp;O Division and</w:t>
      </w:r>
      <w:r w:rsidR="00C33516" w:rsidRPr="00C5436E">
        <w:rPr>
          <w:rFonts w:ascii="Times New Roman" w:hAnsi="Times New Roman" w:cs="Times New Roman"/>
          <w:sz w:val="24"/>
          <w:szCs w:val="24"/>
        </w:rPr>
        <w:t xml:space="preserve"> Customer Experience Council.</w:t>
      </w:r>
    </w:p>
    <w:p w:rsidR="004B6A77" w:rsidRPr="00C5436E"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DBS is effective in transforming itself in the digital era</w:t>
      </w:r>
      <w:r w:rsidR="00797254" w:rsidRPr="00C5436E">
        <w:rPr>
          <w:rFonts w:ascii="Times New Roman" w:hAnsi="Times New Roman" w:cs="Times New Roman"/>
          <w:sz w:val="24"/>
          <w:szCs w:val="24"/>
        </w:rPr>
        <w:t xml:space="preserve"> because their new strategy was reinforced by five pillars these are: Asian insights, Asian connectivity, Asian service, Asian relationships, and Asian innovation</w:t>
      </w:r>
      <w:r w:rsidRPr="00C5436E">
        <w:rPr>
          <w:rFonts w:ascii="Times New Roman" w:hAnsi="Times New Roman" w:cs="Times New Roman"/>
          <w:sz w:val="24"/>
          <w:szCs w:val="24"/>
        </w:rPr>
        <w:t xml:space="preserve">. </w:t>
      </w:r>
      <w:r w:rsidR="00797254" w:rsidRPr="00C5436E">
        <w:rPr>
          <w:rFonts w:ascii="Times New Roman" w:hAnsi="Times New Roman" w:cs="Times New Roman"/>
          <w:sz w:val="24"/>
          <w:szCs w:val="24"/>
        </w:rPr>
        <w:t>Consequently, it enabled to cultivate a competiti</w:t>
      </w:r>
      <w:r w:rsidR="00452B9D" w:rsidRPr="00C5436E">
        <w:rPr>
          <w:rFonts w:ascii="Times New Roman" w:hAnsi="Times New Roman" w:cs="Times New Roman"/>
          <w:sz w:val="24"/>
          <w:szCs w:val="24"/>
        </w:rPr>
        <w:t>ve advantage with a deep comprehension</w:t>
      </w:r>
      <w:r w:rsidR="00797254" w:rsidRPr="00C5436E">
        <w:rPr>
          <w:rFonts w:ascii="Times New Roman" w:hAnsi="Times New Roman" w:cs="Times New Roman"/>
          <w:sz w:val="24"/>
          <w:szCs w:val="24"/>
        </w:rPr>
        <w:t xml:space="preserve"> </w:t>
      </w:r>
      <w:r w:rsidR="00452B9D" w:rsidRPr="00C5436E">
        <w:rPr>
          <w:rFonts w:ascii="Times New Roman" w:hAnsi="Times New Roman" w:cs="Times New Roman"/>
          <w:sz w:val="24"/>
          <w:szCs w:val="24"/>
        </w:rPr>
        <w:t>of Asian cultures. The</w:t>
      </w:r>
      <w:r w:rsidRPr="00C5436E">
        <w:rPr>
          <w:rFonts w:ascii="Times New Roman" w:hAnsi="Times New Roman" w:cs="Times New Roman"/>
          <w:sz w:val="24"/>
          <w:szCs w:val="24"/>
        </w:rPr>
        <w:t xml:space="preserve"> metrics one should use to test the success of the transformation</w:t>
      </w:r>
      <w:r w:rsidR="006A582C" w:rsidRPr="00C5436E">
        <w:rPr>
          <w:rFonts w:ascii="Times New Roman" w:hAnsi="Times New Roman" w:cs="Times New Roman"/>
          <w:sz w:val="24"/>
          <w:szCs w:val="24"/>
        </w:rPr>
        <w:t xml:space="preserve"> new entrants, suppliers, substitutes, buyers, and industry competitors</w:t>
      </w:r>
      <w:r w:rsidR="003638A0" w:rsidRPr="00C5436E">
        <w:rPr>
          <w:rFonts w:ascii="Times New Roman" w:hAnsi="Times New Roman" w:cs="Times New Roman"/>
          <w:sz w:val="24"/>
          <w:szCs w:val="24"/>
        </w:rPr>
        <w:t>.</w:t>
      </w:r>
    </w:p>
    <w:p w:rsidR="004B6A77"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The critical success factors that assist to transform</w:t>
      </w:r>
      <w:r w:rsidR="0051604F" w:rsidRPr="00C5436E">
        <w:rPr>
          <w:rFonts w:ascii="Times New Roman" w:hAnsi="Times New Roman" w:cs="Times New Roman"/>
          <w:sz w:val="24"/>
          <w:szCs w:val="24"/>
        </w:rPr>
        <w:t xml:space="preserve"> </w:t>
      </w:r>
      <w:r w:rsidR="00D234BB" w:rsidRPr="00C5436E">
        <w:rPr>
          <w:rFonts w:ascii="Times New Roman" w:hAnsi="Times New Roman" w:cs="Times New Roman"/>
          <w:sz w:val="24"/>
          <w:szCs w:val="24"/>
        </w:rPr>
        <w:t>senior business</w:t>
      </w:r>
      <w:r w:rsidRPr="00C5436E">
        <w:rPr>
          <w:rFonts w:ascii="Times New Roman" w:hAnsi="Times New Roman" w:cs="Times New Roman"/>
          <w:sz w:val="24"/>
          <w:szCs w:val="24"/>
        </w:rPr>
        <w:t xml:space="preserve"> </w:t>
      </w:r>
      <w:r w:rsidR="00D234BB" w:rsidRPr="00C5436E">
        <w:rPr>
          <w:rFonts w:ascii="Times New Roman" w:hAnsi="Times New Roman" w:cs="Times New Roman"/>
          <w:sz w:val="24"/>
          <w:szCs w:val="24"/>
        </w:rPr>
        <w:t>executives of</w:t>
      </w:r>
      <w:r w:rsidR="0051604F" w:rsidRPr="00C5436E">
        <w:rPr>
          <w:rFonts w:ascii="Times New Roman" w:hAnsi="Times New Roman" w:cs="Times New Roman"/>
          <w:sz w:val="24"/>
          <w:szCs w:val="24"/>
        </w:rPr>
        <w:t xml:space="preserve"> DBS </w:t>
      </w:r>
      <w:r w:rsidRPr="00C5436E">
        <w:rPr>
          <w:rFonts w:ascii="Times New Roman" w:hAnsi="Times New Roman" w:cs="Times New Roman"/>
          <w:sz w:val="24"/>
          <w:szCs w:val="24"/>
        </w:rPr>
        <w:t>from “technology idiots” to “digital warriors”</w:t>
      </w:r>
      <w:r w:rsidR="0051604F" w:rsidRPr="00C5436E">
        <w:rPr>
          <w:rFonts w:ascii="Times New Roman" w:hAnsi="Times New Roman" w:cs="Times New Roman"/>
          <w:sz w:val="24"/>
          <w:szCs w:val="24"/>
        </w:rPr>
        <w:t xml:space="preserve"> are: the close alignment between IT and business of its technology map;and the heads ability present annual strategic IT plan after internalizing the technology </w:t>
      </w:r>
      <w:r w:rsidR="00D234BB" w:rsidRPr="00C5436E">
        <w:rPr>
          <w:rFonts w:ascii="Times New Roman" w:hAnsi="Times New Roman" w:cs="Times New Roman"/>
          <w:sz w:val="24"/>
          <w:szCs w:val="24"/>
        </w:rPr>
        <w:t>roadmap (</w:t>
      </w:r>
      <w:r w:rsidR="0080119A" w:rsidRPr="00C5436E">
        <w:rPr>
          <w:rFonts w:ascii="Times New Roman" w:hAnsi="Times New Roman" w:cs="Times New Roman"/>
          <w:sz w:val="24"/>
          <w:szCs w:val="24"/>
        </w:rPr>
        <w:t xml:space="preserve">Rewiring the Enterprise for Digital Innovation : The Case of DBS Bank </w:t>
      </w:r>
      <w:r w:rsidR="00D234BB" w:rsidRPr="00C5436E">
        <w:rPr>
          <w:rFonts w:ascii="Times New Roman" w:hAnsi="Times New Roman" w:cs="Times New Roman"/>
          <w:sz w:val="24"/>
          <w:szCs w:val="24"/>
        </w:rPr>
        <w:t>pg. 10)</w:t>
      </w:r>
      <w:r w:rsidR="0051604F" w:rsidRPr="00C5436E">
        <w:rPr>
          <w:rFonts w:ascii="Times New Roman" w:hAnsi="Times New Roman" w:cs="Times New Roman"/>
          <w:sz w:val="24"/>
          <w:szCs w:val="24"/>
        </w:rPr>
        <w:t>.</w:t>
      </w:r>
    </w:p>
    <w:p w:rsidR="00592574" w:rsidRDefault="00592574" w:rsidP="00592574">
      <w:pPr>
        <w:pStyle w:val="ListParagraph"/>
        <w:spacing w:line="480" w:lineRule="auto"/>
        <w:jc w:val="both"/>
        <w:rPr>
          <w:rFonts w:ascii="Times New Roman" w:hAnsi="Times New Roman" w:cs="Times New Roman"/>
          <w:sz w:val="24"/>
          <w:szCs w:val="24"/>
        </w:rPr>
      </w:pPr>
    </w:p>
    <w:p w:rsidR="00592574" w:rsidRPr="00C5436E" w:rsidRDefault="00592574" w:rsidP="00592574">
      <w:pPr>
        <w:pStyle w:val="ListParagraph"/>
        <w:spacing w:line="480" w:lineRule="auto"/>
        <w:jc w:val="both"/>
        <w:rPr>
          <w:rFonts w:ascii="Times New Roman" w:hAnsi="Times New Roman" w:cs="Times New Roman"/>
          <w:sz w:val="24"/>
          <w:szCs w:val="24"/>
        </w:rPr>
      </w:pPr>
    </w:p>
    <w:p w:rsidR="00592574"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lastRenderedPageBreak/>
        <w:t>The next steps in DBS digitization strategy</w:t>
      </w:r>
      <w:r w:rsidR="00D234BB" w:rsidRPr="00C5436E">
        <w:rPr>
          <w:rFonts w:ascii="Times New Roman" w:hAnsi="Times New Roman" w:cs="Times New Roman"/>
          <w:sz w:val="24"/>
          <w:szCs w:val="24"/>
        </w:rPr>
        <w:t xml:space="preserve"> involve confronting </w:t>
      </w:r>
      <w:r w:rsidR="00432E86" w:rsidRPr="00C5436E">
        <w:rPr>
          <w:rFonts w:ascii="Times New Roman" w:hAnsi="Times New Roman" w:cs="Times New Roman"/>
          <w:sz w:val="24"/>
          <w:szCs w:val="24"/>
        </w:rPr>
        <w:t>potential threat</w:t>
      </w:r>
      <w:r w:rsidR="00D234BB" w:rsidRPr="00C5436E">
        <w:rPr>
          <w:rFonts w:ascii="Times New Roman" w:hAnsi="Times New Roman" w:cs="Times New Roman"/>
          <w:sz w:val="24"/>
          <w:szCs w:val="24"/>
        </w:rPr>
        <w:t xml:space="preserve"> and disruptions of disintermediation from new market </w:t>
      </w:r>
      <w:r w:rsidR="00432E86" w:rsidRPr="00C5436E">
        <w:rPr>
          <w:rFonts w:ascii="Times New Roman" w:hAnsi="Times New Roman" w:cs="Times New Roman"/>
          <w:sz w:val="24"/>
          <w:szCs w:val="24"/>
        </w:rPr>
        <w:t>entrants. For instance, in Asia, some non-traditional players are making inroads into the banking space, including Alipay, WeBank, and PayPal.</w:t>
      </w:r>
      <w:r w:rsidR="00C53EE0" w:rsidRPr="00C5436E">
        <w:rPr>
          <w:rFonts w:ascii="Times New Roman" w:hAnsi="Times New Roman" w:cs="Times New Roman"/>
          <w:sz w:val="24"/>
          <w:szCs w:val="24"/>
        </w:rPr>
        <w:t xml:space="preserve"> </w:t>
      </w:r>
    </w:p>
    <w:p w:rsidR="00DF3E7F" w:rsidRPr="00C5436E" w:rsidRDefault="003B48DC" w:rsidP="00592574">
      <w:pPr>
        <w:pStyle w:val="ListParagraph"/>
        <w:spacing w:line="480" w:lineRule="auto"/>
        <w:ind w:firstLine="720"/>
        <w:jc w:val="both"/>
        <w:rPr>
          <w:rFonts w:ascii="Times New Roman" w:hAnsi="Times New Roman" w:cs="Times New Roman"/>
          <w:sz w:val="24"/>
          <w:szCs w:val="24"/>
        </w:rPr>
      </w:pPr>
      <w:r w:rsidRPr="00C5436E">
        <w:rPr>
          <w:rFonts w:ascii="Times New Roman" w:hAnsi="Times New Roman" w:cs="Times New Roman"/>
          <w:sz w:val="24"/>
          <w:szCs w:val="24"/>
        </w:rPr>
        <w:t xml:space="preserve">Hence, navigating </w:t>
      </w:r>
      <w:r w:rsidRPr="00C5436E">
        <w:rPr>
          <w:rFonts w:ascii="Times New Roman" w:hAnsi="Times New Roman" w:cs="Times New Roman"/>
          <w:sz w:val="24"/>
          <w:szCs w:val="24"/>
        </w:rPr>
        <w:t>this dynamic digital banking terrain will not be an easy path.</w:t>
      </w:r>
      <w:r w:rsidR="00432E86" w:rsidRPr="00C5436E">
        <w:rPr>
          <w:rFonts w:ascii="Times New Roman" w:hAnsi="Times New Roman" w:cs="Times New Roman"/>
          <w:sz w:val="24"/>
          <w:szCs w:val="24"/>
        </w:rPr>
        <w:t xml:space="preserve"> </w:t>
      </w:r>
      <w:r w:rsidRPr="00C5436E">
        <w:rPr>
          <w:rFonts w:ascii="Times New Roman" w:hAnsi="Times New Roman" w:cs="Times New Roman"/>
          <w:sz w:val="24"/>
          <w:szCs w:val="24"/>
        </w:rPr>
        <w:t>The bank should direct it</w:t>
      </w:r>
      <w:r w:rsidR="00254B61" w:rsidRPr="00C5436E">
        <w:rPr>
          <w:rFonts w:ascii="Times New Roman" w:hAnsi="Times New Roman" w:cs="Times New Roman"/>
          <w:sz w:val="24"/>
          <w:szCs w:val="24"/>
        </w:rPr>
        <w:t>s tech</w:t>
      </w:r>
      <w:r w:rsidR="001D6ADA" w:rsidRPr="00C5436E">
        <w:rPr>
          <w:rFonts w:ascii="Times New Roman" w:hAnsi="Times New Roman" w:cs="Times New Roman"/>
          <w:sz w:val="24"/>
          <w:szCs w:val="24"/>
        </w:rPr>
        <w:t>nology investm</w:t>
      </w:r>
      <w:r w:rsidR="00020913" w:rsidRPr="00C5436E">
        <w:rPr>
          <w:rFonts w:ascii="Times New Roman" w:hAnsi="Times New Roman" w:cs="Times New Roman"/>
          <w:sz w:val="24"/>
          <w:szCs w:val="24"/>
        </w:rPr>
        <w:t xml:space="preserve">ent dollars </w:t>
      </w:r>
      <w:r w:rsidR="00254B61" w:rsidRPr="00C5436E">
        <w:rPr>
          <w:rFonts w:ascii="Times New Roman" w:hAnsi="Times New Roman" w:cs="Times New Roman"/>
          <w:sz w:val="24"/>
          <w:szCs w:val="24"/>
        </w:rPr>
        <w:t>to</w:t>
      </w:r>
      <w:r w:rsidR="00020913" w:rsidRPr="00C5436E">
        <w:rPr>
          <w:rFonts w:ascii="Times New Roman" w:hAnsi="Times New Roman" w:cs="Times New Roman"/>
          <w:sz w:val="24"/>
          <w:szCs w:val="24"/>
        </w:rPr>
        <w:t xml:space="preserve"> accelerated </w:t>
      </w:r>
      <w:r w:rsidR="00B34E17" w:rsidRPr="00C5436E">
        <w:rPr>
          <w:rFonts w:ascii="Times New Roman" w:hAnsi="Times New Roman" w:cs="Times New Roman"/>
          <w:sz w:val="24"/>
          <w:szCs w:val="24"/>
        </w:rPr>
        <w:t>innovation. It</w:t>
      </w:r>
      <w:r w:rsidR="00020913" w:rsidRPr="00C5436E">
        <w:rPr>
          <w:rFonts w:ascii="Times New Roman" w:hAnsi="Times New Roman" w:cs="Times New Roman"/>
          <w:sz w:val="24"/>
          <w:szCs w:val="24"/>
        </w:rPr>
        <w:t xml:space="preserve"> because accelerated innova</w:t>
      </w:r>
      <w:r w:rsidR="00B34E17" w:rsidRPr="00C5436E">
        <w:rPr>
          <w:rFonts w:ascii="Times New Roman" w:hAnsi="Times New Roman" w:cs="Times New Roman"/>
          <w:sz w:val="24"/>
          <w:szCs w:val="24"/>
        </w:rPr>
        <w:t xml:space="preserve">tion takes open innovation to a </w:t>
      </w:r>
      <w:r w:rsidR="00020913" w:rsidRPr="00C5436E">
        <w:rPr>
          <w:rFonts w:ascii="Times New Roman" w:hAnsi="Times New Roman" w:cs="Times New Roman"/>
          <w:sz w:val="24"/>
          <w:szCs w:val="24"/>
        </w:rPr>
        <w:t>dif</w:t>
      </w:r>
      <w:r w:rsidR="00B34E17" w:rsidRPr="00C5436E">
        <w:rPr>
          <w:rFonts w:ascii="Times New Roman" w:hAnsi="Times New Roman" w:cs="Times New Roman"/>
          <w:sz w:val="24"/>
          <w:szCs w:val="24"/>
        </w:rPr>
        <w:t xml:space="preserve">ferent level, through </w:t>
      </w:r>
      <w:r w:rsidR="00020913" w:rsidRPr="00C5436E">
        <w:rPr>
          <w:rFonts w:ascii="Times New Roman" w:hAnsi="Times New Roman" w:cs="Times New Roman"/>
          <w:sz w:val="24"/>
          <w:szCs w:val="24"/>
        </w:rPr>
        <w:t>crowdsourcing,</w:t>
      </w:r>
      <w:r w:rsidR="00B34E17" w:rsidRPr="00C5436E">
        <w:rPr>
          <w:rFonts w:ascii="Times New Roman" w:hAnsi="Times New Roman" w:cs="Times New Roman"/>
          <w:sz w:val="24"/>
          <w:szCs w:val="24"/>
        </w:rPr>
        <w:t xml:space="preserve"> </w:t>
      </w:r>
      <w:r w:rsidR="00020913" w:rsidRPr="00C5436E">
        <w:rPr>
          <w:rFonts w:ascii="Times New Roman" w:hAnsi="Times New Roman" w:cs="Times New Roman"/>
          <w:sz w:val="24"/>
          <w:szCs w:val="24"/>
        </w:rPr>
        <w:t>challenges,</w:t>
      </w:r>
      <w:r w:rsidR="00B34E17" w:rsidRPr="00C5436E">
        <w:rPr>
          <w:rFonts w:ascii="Times New Roman" w:hAnsi="Times New Roman" w:cs="Times New Roman"/>
          <w:sz w:val="24"/>
          <w:szCs w:val="24"/>
        </w:rPr>
        <w:t xml:space="preserve"> </w:t>
      </w:r>
      <w:r w:rsidR="00020913" w:rsidRPr="00C5436E">
        <w:rPr>
          <w:rFonts w:ascii="Times New Roman" w:hAnsi="Times New Roman" w:cs="Times New Roman"/>
          <w:sz w:val="24"/>
          <w:szCs w:val="24"/>
        </w:rPr>
        <w:t>crowdfunding,</w:t>
      </w:r>
      <w:r w:rsidR="00B34E17" w:rsidRPr="00C5436E">
        <w:rPr>
          <w:rFonts w:ascii="Times New Roman" w:hAnsi="Times New Roman" w:cs="Times New Roman"/>
          <w:sz w:val="24"/>
          <w:szCs w:val="24"/>
        </w:rPr>
        <w:t xml:space="preserve"> </w:t>
      </w:r>
      <w:r w:rsidR="00020913" w:rsidRPr="00C5436E">
        <w:rPr>
          <w:rFonts w:ascii="Times New Roman" w:hAnsi="Times New Roman" w:cs="Times New Roman"/>
          <w:sz w:val="24"/>
          <w:szCs w:val="24"/>
        </w:rPr>
        <w:t xml:space="preserve">innovation </w:t>
      </w:r>
      <w:r w:rsidR="00B34E17" w:rsidRPr="00C5436E">
        <w:rPr>
          <w:rFonts w:ascii="Times New Roman" w:hAnsi="Times New Roman" w:cs="Times New Roman"/>
          <w:sz w:val="24"/>
          <w:szCs w:val="24"/>
        </w:rPr>
        <w:t>networks, and</w:t>
      </w:r>
      <w:r w:rsidR="00020913" w:rsidRPr="00C5436E">
        <w:rPr>
          <w:rFonts w:ascii="Times New Roman" w:hAnsi="Times New Roman" w:cs="Times New Roman"/>
          <w:sz w:val="24"/>
          <w:szCs w:val="24"/>
        </w:rPr>
        <w:t xml:space="preserve"> ide</w:t>
      </w:r>
      <w:r w:rsidR="00B34E17" w:rsidRPr="00C5436E">
        <w:rPr>
          <w:rFonts w:ascii="Times New Roman" w:hAnsi="Times New Roman" w:cs="Times New Roman"/>
          <w:sz w:val="24"/>
          <w:szCs w:val="24"/>
        </w:rPr>
        <w:t>a markets. Thereby enabling the bank to innovate and collaborate with higher quality and greater agility results, yet with the financial advantages of economics contest.</w:t>
      </w:r>
    </w:p>
    <w:p w:rsidR="008F68DB" w:rsidRPr="00C5436E" w:rsidRDefault="003B48DC" w:rsidP="00C5436E">
      <w:pPr>
        <w:pStyle w:val="ListParagraph"/>
        <w:numPr>
          <w:ilvl w:val="0"/>
          <w:numId w:val="1"/>
        </w:numPr>
        <w:spacing w:line="480" w:lineRule="auto"/>
        <w:jc w:val="both"/>
        <w:rPr>
          <w:rFonts w:ascii="Times New Roman" w:hAnsi="Times New Roman" w:cs="Times New Roman"/>
          <w:sz w:val="24"/>
          <w:szCs w:val="24"/>
        </w:rPr>
      </w:pPr>
      <w:r w:rsidRPr="00C5436E">
        <w:rPr>
          <w:rFonts w:ascii="Times New Roman" w:hAnsi="Times New Roman" w:cs="Times New Roman"/>
          <w:sz w:val="24"/>
          <w:szCs w:val="24"/>
        </w:rPr>
        <w:t>DBS can stay at the forefront of banking</w:t>
      </w:r>
      <w:r w:rsidRPr="00C5436E">
        <w:rPr>
          <w:rFonts w:ascii="Times New Roman" w:hAnsi="Times New Roman" w:cs="Times New Roman"/>
          <w:sz w:val="24"/>
          <w:szCs w:val="24"/>
        </w:rPr>
        <w:t xml:space="preserve"> innovation to become the “Asian Bank of Choice” of the future</w:t>
      </w:r>
      <w:r w:rsidR="007B0978" w:rsidRPr="00C5436E">
        <w:rPr>
          <w:rFonts w:ascii="Times New Roman" w:hAnsi="Times New Roman" w:cs="Times New Roman"/>
          <w:sz w:val="24"/>
          <w:szCs w:val="24"/>
        </w:rPr>
        <w:t xml:space="preserve"> they must continue put technology at the core of its banking business. Also, they must extend their reach in other Asian regions.</w:t>
      </w:r>
      <w:r w:rsidR="00527069" w:rsidRPr="00C5436E">
        <w:rPr>
          <w:rFonts w:ascii="Times New Roman" w:hAnsi="Times New Roman" w:cs="Times New Roman"/>
          <w:sz w:val="24"/>
          <w:szCs w:val="24"/>
        </w:rPr>
        <w:t xml:space="preserve"> The best choice for DBS using Christensen's list of strategic responses is lessons for identifying disruptive threats and opportunities. It is because DBS managers must be aware of a disruptive attacking technologies and how they can defend their branches against the attack before it becomes too late. </w:t>
      </w:r>
    </w:p>
    <w:p w:rsidR="00592574" w:rsidRDefault="00592574" w:rsidP="00C5436E">
      <w:pPr>
        <w:spacing w:line="480" w:lineRule="auto"/>
        <w:ind w:left="360"/>
        <w:jc w:val="both"/>
        <w:rPr>
          <w:rFonts w:ascii="Times New Roman" w:hAnsi="Times New Roman" w:cs="Times New Roman"/>
          <w:sz w:val="24"/>
          <w:szCs w:val="24"/>
        </w:rPr>
      </w:pPr>
    </w:p>
    <w:p w:rsidR="00592574" w:rsidRDefault="00592574" w:rsidP="00C5436E">
      <w:pPr>
        <w:spacing w:line="480" w:lineRule="auto"/>
        <w:ind w:left="360"/>
        <w:jc w:val="both"/>
        <w:rPr>
          <w:rFonts w:ascii="Times New Roman" w:hAnsi="Times New Roman" w:cs="Times New Roman"/>
          <w:sz w:val="24"/>
          <w:szCs w:val="24"/>
        </w:rPr>
      </w:pPr>
    </w:p>
    <w:p w:rsidR="00592574" w:rsidRDefault="00592574" w:rsidP="00C5436E">
      <w:pPr>
        <w:spacing w:line="480" w:lineRule="auto"/>
        <w:ind w:left="360"/>
        <w:jc w:val="both"/>
        <w:rPr>
          <w:rFonts w:ascii="Times New Roman" w:hAnsi="Times New Roman" w:cs="Times New Roman"/>
          <w:sz w:val="24"/>
          <w:szCs w:val="24"/>
        </w:rPr>
      </w:pPr>
    </w:p>
    <w:p w:rsidR="00592574" w:rsidRDefault="00592574" w:rsidP="00C5436E">
      <w:pPr>
        <w:spacing w:line="480" w:lineRule="auto"/>
        <w:ind w:left="360"/>
        <w:jc w:val="both"/>
        <w:rPr>
          <w:rFonts w:ascii="Times New Roman" w:hAnsi="Times New Roman" w:cs="Times New Roman"/>
          <w:sz w:val="24"/>
          <w:szCs w:val="24"/>
        </w:rPr>
      </w:pPr>
    </w:p>
    <w:p w:rsidR="00592574" w:rsidRDefault="00592574" w:rsidP="00C5436E">
      <w:pPr>
        <w:spacing w:line="480" w:lineRule="auto"/>
        <w:ind w:left="360"/>
        <w:jc w:val="both"/>
        <w:rPr>
          <w:rFonts w:ascii="Times New Roman" w:hAnsi="Times New Roman" w:cs="Times New Roman"/>
          <w:sz w:val="24"/>
          <w:szCs w:val="24"/>
        </w:rPr>
      </w:pPr>
    </w:p>
    <w:p w:rsidR="00B34E17" w:rsidRPr="00C5436E" w:rsidRDefault="003B48DC" w:rsidP="00592574">
      <w:pPr>
        <w:spacing w:line="480" w:lineRule="auto"/>
        <w:ind w:left="360"/>
        <w:jc w:val="center"/>
        <w:rPr>
          <w:rFonts w:ascii="Times New Roman" w:hAnsi="Times New Roman" w:cs="Times New Roman"/>
          <w:sz w:val="24"/>
          <w:szCs w:val="24"/>
        </w:rPr>
      </w:pPr>
      <w:r w:rsidRPr="00C5436E">
        <w:rPr>
          <w:rFonts w:ascii="Times New Roman" w:hAnsi="Times New Roman" w:cs="Times New Roman"/>
          <w:sz w:val="24"/>
          <w:szCs w:val="24"/>
        </w:rPr>
        <w:lastRenderedPageBreak/>
        <w:t>W</w:t>
      </w:r>
      <w:r w:rsidRPr="00C5436E">
        <w:rPr>
          <w:rFonts w:ascii="Times New Roman" w:hAnsi="Times New Roman" w:cs="Times New Roman"/>
          <w:sz w:val="24"/>
          <w:szCs w:val="24"/>
        </w:rPr>
        <w:t>orks cited</w:t>
      </w:r>
    </w:p>
    <w:p w:rsidR="0080119A" w:rsidRPr="00C5436E" w:rsidRDefault="003B48DC" w:rsidP="00592574">
      <w:pPr>
        <w:spacing w:line="480" w:lineRule="auto"/>
        <w:ind w:left="360"/>
        <w:jc w:val="both"/>
        <w:rPr>
          <w:rFonts w:ascii="Times New Roman" w:hAnsi="Times New Roman" w:cs="Times New Roman"/>
          <w:sz w:val="24"/>
          <w:szCs w:val="24"/>
        </w:rPr>
      </w:pPr>
      <w:hyperlink r:id="rId8" w:history="1">
        <w:r w:rsidRPr="00C5436E">
          <w:rPr>
            <w:rStyle w:val="Hyperlink"/>
            <w:rFonts w:ascii="Times New Roman" w:hAnsi="Times New Roman" w:cs="Times New Roman"/>
            <w:sz w:val="24"/>
            <w:szCs w:val="24"/>
          </w:rPr>
          <w:t>https://www.homeworkforyou.com/static_media/uploadedfiles/DBS%20Bank.pdf</w:t>
        </w:r>
      </w:hyperlink>
    </w:p>
    <w:p w:rsidR="0080119A" w:rsidRPr="00C5436E" w:rsidRDefault="003B48DC" w:rsidP="00C5436E">
      <w:pPr>
        <w:spacing w:line="480" w:lineRule="auto"/>
        <w:ind w:left="360"/>
        <w:jc w:val="both"/>
        <w:rPr>
          <w:rFonts w:ascii="Times New Roman" w:hAnsi="Times New Roman" w:cs="Times New Roman"/>
          <w:sz w:val="24"/>
          <w:szCs w:val="24"/>
        </w:rPr>
      </w:pPr>
      <w:hyperlink r:id="rId9" w:history="1">
        <w:r w:rsidRPr="00C5436E">
          <w:rPr>
            <w:rStyle w:val="Hyperlink"/>
            <w:rFonts w:ascii="Times New Roman" w:hAnsi="Times New Roman" w:cs="Times New Roman"/>
            <w:sz w:val="24"/>
            <w:szCs w:val="24"/>
          </w:rPr>
          <w:t>https://www.homeworkforyou.com/static_media/uploadedfiles/The%20Innovator's%20Dilemma%20Introduction.pdf</w:t>
        </w:r>
      </w:hyperlink>
    </w:p>
    <w:p w:rsidR="0080119A" w:rsidRDefault="003B48DC" w:rsidP="00C5436E">
      <w:pPr>
        <w:spacing w:line="480" w:lineRule="auto"/>
        <w:ind w:left="360"/>
        <w:jc w:val="both"/>
        <w:rPr>
          <w:rFonts w:ascii="Times New Roman" w:hAnsi="Times New Roman" w:cs="Times New Roman"/>
          <w:sz w:val="24"/>
          <w:szCs w:val="24"/>
        </w:rPr>
      </w:pPr>
      <w:hyperlink r:id="rId10" w:history="1">
        <w:r w:rsidRPr="004A6DB4">
          <w:rPr>
            <w:rStyle w:val="Hyperlink"/>
            <w:rFonts w:ascii="Times New Roman" w:hAnsi="Times New Roman" w:cs="Times New Roman"/>
            <w:sz w:val="24"/>
            <w:szCs w:val="24"/>
          </w:rPr>
          <w:t>https://ww</w:t>
        </w:r>
        <w:r w:rsidRPr="004A6DB4">
          <w:rPr>
            <w:rStyle w:val="Hyperlink"/>
            <w:rFonts w:ascii="Times New Roman" w:hAnsi="Times New Roman" w:cs="Times New Roman"/>
            <w:sz w:val="24"/>
            <w:szCs w:val="24"/>
          </w:rPr>
          <w:t>w.homeworkforyou.com/static_media/uploadedfiles/4%20types%20of%20innovation.pdf</w:t>
        </w:r>
      </w:hyperlink>
    </w:p>
    <w:p w:rsidR="00592574" w:rsidRPr="00C5436E" w:rsidRDefault="00592574" w:rsidP="00C5436E">
      <w:pPr>
        <w:spacing w:line="480" w:lineRule="auto"/>
        <w:ind w:left="360"/>
        <w:jc w:val="both"/>
        <w:rPr>
          <w:rFonts w:ascii="Times New Roman" w:hAnsi="Times New Roman" w:cs="Times New Roman"/>
          <w:sz w:val="24"/>
          <w:szCs w:val="24"/>
        </w:rPr>
      </w:pPr>
    </w:p>
    <w:sectPr w:rsidR="00592574" w:rsidRPr="00C5436E">
      <w:headerReference w:type="default" r:id="rId1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AC62C88" w15:done="0"/>
  <w15:commentEx w15:paraId="03FAA453" w15:done="0"/>
  <w15:commentEx w15:paraId="627A6D0D" w15:done="0"/>
  <w15:commentEx w15:paraId="6151B5D4" w15:done="0"/>
  <w15:commentEx w15:paraId="4F7645BF" w15:done="0"/>
  <w15:commentEx w15:paraId="31F208ED" w15:done="0"/>
  <w15:commentEx w15:paraId="74C75B6B" w15:done="0"/>
  <w15:commentEx w15:paraId="6045BC64" w15:done="0"/>
  <w15:commentEx w15:paraId="59B641AC" w15:done="0"/>
  <w15:commentEx w15:paraId="2BE5C904" w15:done="0"/>
  <w15:commentEx w15:paraId="7709C41D" w15:done="0"/>
  <w15:commentEx w15:paraId="60941B4F" w15:done="0"/>
  <w15:commentEx w15:paraId="765846AE" w15:done="0"/>
  <w15:commentEx w15:paraId="10158F26" w15:done="0"/>
  <w15:commentEx w15:paraId="3E36C12A" w15:done="0"/>
  <w15:commentEx w15:paraId="5DEB84A0" w15:done="0"/>
  <w15:commentEx w15:paraId="0894D039" w15:done="0"/>
  <w15:commentEx w15:paraId="5C96930D" w15:done="0"/>
  <w15:commentEx w15:paraId="782285B7" w15:done="0"/>
  <w15:commentEx w15:paraId="5CAE5C27" w15:done="0"/>
  <w15:commentEx w15:paraId="3A95AB58" w15:done="0"/>
  <w15:commentEx w15:paraId="0540F7B3" w15:done="0"/>
  <w15:commentEx w15:paraId="536A13FE" w15:done="0"/>
  <w15:commentEx w15:paraId="6E045699" w15:done="0"/>
  <w15:commentEx w15:paraId="70B6C594" w15:done="0"/>
  <w15:commentEx w15:paraId="58DF5296" w15:done="0"/>
  <w15:commentEx w15:paraId="619A57BB" w15:done="0"/>
  <w15:commentEx w15:paraId="207E20ED" w15:done="0"/>
  <w15:commentEx w15:paraId="11A3AC7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8DC" w:rsidRDefault="003B48DC">
      <w:pPr>
        <w:spacing w:after="0" w:line="240" w:lineRule="auto"/>
      </w:pPr>
      <w:r>
        <w:separator/>
      </w:r>
    </w:p>
  </w:endnote>
  <w:endnote w:type="continuationSeparator" w:id="0">
    <w:p w:rsidR="003B48DC" w:rsidRDefault="003B4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8DC" w:rsidRDefault="003B48DC">
      <w:pPr>
        <w:spacing w:after="0" w:line="240" w:lineRule="auto"/>
      </w:pPr>
      <w:r>
        <w:separator/>
      </w:r>
    </w:p>
  </w:footnote>
  <w:footnote w:type="continuationSeparator" w:id="0">
    <w:p w:rsidR="003B48DC" w:rsidRDefault="003B4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91744"/>
      <w:docPartObj>
        <w:docPartGallery w:val="Page Numbers (Top of Page)"/>
        <w:docPartUnique/>
      </w:docPartObj>
    </w:sdtPr>
    <w:sdtEndPr>
      <w:rPr>
        <w:rFonts w:ascii="Times New Roman" w:hAnsi="Times New Roman" w:cs="Times New Roman"/>
        <w:noProof/>
        <w:sz w:val="24"/>
        <w:szCs w:val="24"/>
      </w:rPr>
    </w:sdtEndPr>
    <w:sdtContent>
      <w:p w:rsidR="00C5436E" w:rsidRPr="00C5436E" w:rsidRDefault="003B48DC">
        <w:pPr>
          <w:pStyle w:val="Header"/>
          <w:jc w:val="right"/>
          <w:rPr>
            <w:rFonts w:ascii="Times New Roman" w:hAnsi="Times New Roman" w:cs="Times New Roman"/>
            <w:sz w:val="24"/>
            <w:szCs w:val="24"/>
          </w:rPr>
        </w:pPr>
        <w:r w:rsidRPr="00C5436E">
          <w:rPr>
            <w:rFonts w:ascii="Times New Roman" w:hAnsi="Times New Roman" w:cs="Times New Roman"/>
            <w:sz w:val="24"/>
            <w:szCs w:val="24"/>
          </w:rPr>
          <w:t xml:space="preserve">Surname </w:t>
        </w:r>
        <w:r w:rsidRPr="00C5436E">
          <w:rPr>
            <w:rFonts w:ascii="Times New Roman" w:hAnsi="Times New Roman" w:cs="Times New Roman"/>
            <w:sz w:val="24"/>
            <w:szCs w:val="24"/>
          </w:rPr>
          <w:fldChar w:fldCharType="begin"/>
        </w:r>
        <w:r w:rsidRPr="00C5436E">
          <w:rPr>
            <w:rFonts w:ascii="Times New Roman" w:hAnsi="Times New Roman" w:cs="Times New Roman"/>
            <w:sz w:val="24"/>
            <w:szCs w:val="24"/>
          </w:rPr>
          <w:instrText xml:space="preserve"> PAGE   \* MERGEFORMAT </w:instrText>
        </w:r>
        <w:r w:rsidRPr="00C5436E">
          <w:rPr>
            <w:rFonts w:ascii="Times New Roman" w:hAnsi="Times New Roman" w:cs="Times New Roman"/>
            <w:sz w:val="24"/>
            <w:szCs w:val="24"/>
          </w:rPr>
          <w:fldChar w:fldCharType="separate"/>
        </w:r>
        <w:r w:rsidR="000963A3">
          <w:rPr>
            <w:rFonts w:ascii="Times New Roman" w:hAnsi="Times New Roman" w:cs="Times New Roman"/>
            <w:noProof/>
            <w:sz w:val="24"/>
            <w:szCs w:val="24"/>
          </w:rPr>
          <w:t>1</w:t>
        </w:r>
        <w:r w:rsidRPr="00C5436E">
          <w:rPr>
            <w:rFonts w:ascii="Times New Roman" w:hAnsi="Times New Roman" w:cs="Times New Roman"/>
            <w:noProof/>
            <w:sz w:val="24"/>
            <w:szCs w:val="24"/>
          </w:rPr>
          <w:fldChar w:fldCharType="end"/>
        </w:r>
      </w:p>
    </w:sdtContent>
  </w:sdt>
  <w:p w:rsidR="00C5436E" w:rsidRDefault="00C543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B2695"/>
    <w:multiLevelType w:val="hybridMultilevel"/>
    <w:tmpl w:val="DE9A74EC"/>
    <w:lvl w:ilvl="0" w:tplc="9A66B49E">
      <w:start w:val="1"/>
      <w:numFmt w:val="decimal"/>
      <w:lvlText w:val="%1."/>
      <w:lvlJc w:val="left"/>
      <w:pPr>
        <w:ind w:left="720" w:hanging="360"/>
      </w:pPr>
      <w:rPr>
        <w:rFonts w:hint="default"/>
      </w:rPr>
    </w:lvl>
    <w:lvl w:ilvl="1" w:tplc="89945B40" w:tentative="1">
      <w:start w:val="1"/>
      <w:numFmt w:val="lowerLetter"/>
      <w:lvlText w:val="%2."/>
      <w:lvlJc w:val="left"/>
      <w:pPr>
        <w:ind w:left="1440" w:hanging="360"/>
      </w:pPr>
    </w:lvl>
    <w:lvl w:ilvl="2" w:tplc="33803524" w:tentative="1">
      <w:start w:val="1"/>
      <w:numFmt w:val="lowerRoman"/>
      <w:lvlText w:val="%3."/>
      <w:lvlJc w:val="right"/>
      <w:pPr>
        <w:ind w:left="2160" w:hanging="180"/>
      </w:pPr>
    </w:lvl>
    <w:lvl w:ilvl="3" w:tplc="F7784922" w:tentative="1">
      <w:start w:val="1"/>
      <w:numFmt w:val="decimal"/>
      <w:lvlText w:val="%4."/>
      <w:lvlJc w:val="left"/>
      <w:pPr>
        <w:ind w:left="2880" w:hanging="360"/>
      </w:pPr>
    </w:lvl>
    <w:lvl w:ilvl="4" w:tplc="33DE1272" w:tentative="1">
      <w:start w:val="1"/>
      <w:numFmt w:val="lowerLetter"/>
      <w:lvlText w:val="%5."/>
      <w:lvlJc w:val="left"/>
      <w:pPr>
        <w:ind w:left="3600" w:hanging="360"/>
      </w:pPr>
    </w:lvl>
    <w:lvl w:ilvl="5" w:tplc="20A0EAC8" w:tentative="1">
      <w:start w:val="1"/>
      <w:numFmt w:val="lowerRoman"/>
      <w:lvlText w:val="%6."/>
      <w:lvlJc w:val="right"/>
      <w:pPr>
        <w:ind w:left="4320" w:hanging="180"/>
      </w:pPr>
    </w:lvl>
    <w:lvl w:ilvl="6" w:tplc="943678B4" w:tentative="1">
      <w:start w:val="1"/>
      <w:numFmt w:val="decimal"/>
      <w:lvlText w:val="%7."/>
      <w:lvlJc w:val="left"/>
      <w:pPr>
        <w:ind w:left="5040" w:hanging="360"/>
      </w:pPr>
    </w:lvl>
    <w:lvl w:ilvl="7" w:tplc="1DE091A2" w:tentative="1">
      <w:start w:val="1"/>
      <w:numFmt w:val="lowerLetter"/>
      <w:lvlText w:val="%8."/>
      <w:lvlJc w:val="left"/>
      <w:pPr>
        <w:ind w:left="5760" w:hanging="360"/>
      </w:pPr>
    </w:lvl>
    <w:lvl w:ilvl="8" w:tplc="5F081B68" w:tentative="1">
      <w:start w:val="1"/>
      <w:numFmt w:val="lowerRoman"/>
      <w:lvlText w:val="%9."/>
      <w:lvlJc w:val="right"/>
      <w:pPr>
        <w:ind w:left="6480" w:hanging="180"/>
      </w:pPr>
    </w:lvl>
  </w:abstractNum>
  <w:abstractNum w:abstractNumId="1">
    <w:nsid w:val="5DEA216F"/>
    <w:multiLevelType w:val="hybridMultilevel"/>
    <w:tmpl w:val="E1D6554E"/>
    <w:lvl w:ilvl="0" w:tplc="F5F0AFFA">
      <w:start w:val="1"/>
      <w:numFmt w:val="bullet"/>
      <w:lvlText w:val=""/>
      <w:lvlJc w:val="left"/>
      <w:pPr>
        <w:ind w:left="1080" w:hanging="360"/>
      </w:pPr>
      <w:rPr>
        <w:rFonts w:ascii="Symbol" w:hAnsi="Symbol" w:hint="default"/>
      </w:rPr>
    </w:lvl>
    <w:lvl w:ilvl="1" w:tplc="7CE26A94" w:tentative="1">
      <w:start w:val="1"/>
      <w:numFmt w:val="bullet"/>
      <w:lvlText w:val="o"/>
      <w:lvlJc w:val="left"/>
      <w:pPr>
        <w:ind w:left="1800" w:hanging="360"/>
      </w:pPr>
      <w:rPr>
        <w:rFonts w:ascii="Courier New" w:hAnsi="Courier New" w:cs="Courier New" w:hint="default"/>
      </w:rPr>
    </w:lvl>
    <w:lvl w:ilvl="2" w:tplc="1F46077E" w:tentative="1">
      <w:start w:val="1"/>
      <w:numFmt w:val="bullet"/>
      <w:lvlText w:val=""/>
      <w:lvlJc w:val="left"/>
      <w:pPr>
        <w:ind w:left="2520" w:hanging="360"/>
      </w:pPr>
      <w:rPr>
        <w:rFonts w:ascii="Wingdings" w:hAnsi="Wingdings" w:hint="default"/>
      </w:rPr>
    </w:lvl>
    <w:lvl w:ilvl="3" w:tplc="ABE637FA" w:tentative="1">
      <w:start w:val="1"/>
      <w:numFmt w:val="bullet"/>
      <w:lvlText w:val=""/>
      <w:lvlJc w:val="left"/>
      <w:pPr>
        <w:ind w:left="3240" w:hanging="360"/>
      </w:pPr>
      <w:rPr>
        <w:rFonts w:ascii="Symbol" w:hAnsi="Symbol" w:hint="default"/>
      </w:rPr>
    </w:lvl>
    <w:lvl w:ilvl="4" w:tplc="EECCCFA4" w:tentative="1">
      <w:start w:val="1"/>
      <w:numFmt w:val="bullet"/>
      <w:lvlText w:val="o"/>
      <w:lvlJc w:val="left"/>
      <w:pPr>
        <w:ind w:left="3960" w:hanging="360"/>
      </w:pPr>
      <w:rPr>
        <w:rFonts w:ascii="Courier New" w:hAnsi="Courier New" w:cs="Courier New" w:hint="default"/>
      </w:rPr>
    </w:lvl>
    <w:lvl w:ilvl="5" w:tplc="51F8138A" w:tentative="1">
      <w:start w:val="1"/>
      <w:numFmt w:val="bullet"/>
      <w:lvlText w:val=""/>
      <w:lvlJc w:val="left"/>
      <w:pPr>
        <w:ind w:left="4680" w:hanging="360"/>
      </w:pPr>
      <w:rPr>
        <w:rFonts w:ascii="Wingdings" w:hAnsi="Wingdings" w:hint="default"/>
      </w:rPr>
    </w:lvl>
    <w:lvl w:ilvl="6" w:tplc="0BA4E972" w:tentative="1">
      <w:start w:val="1"/>
      <w:numFmt w:val="bullet"/>
      <w:lvlText w:val=""/>
      <w:lvlJc w:val="left"/>
      <w:pPr>
        <w:ind w:left="5400" w:hanging="360"/>
      </w:pPr>
      <w:rPr>
        <w:rFonts w:ascii="Symbol" w:hAnsi="Symbol" w:hint="default"/>
      </w:rPr>
    </w:lvl>
    <w:lvl w:ilvl="7" w:tplc="3ECA46BC" w:tentative="1">
      <w:start w:val="1"/>
      <w:numFmt w:val="bullet"/>
      <w:lvlText w:val="o"/>
      <w:lvlJc w:val="left"/>
      <w:pPr>
        <w:ind w:left="6120" w:hanging="360"/>
      </w:pPr>
      <w:rPr>
        <w:rFonts w:ascii="Courier New" w:hAnsi="Courier New" w:cs="Courier New" w:hint="default"/>
      </w:rPr>
    </w:lvl>
    <w:lvl w:ilvl="8" w:tplc="E80A65F4"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A61"/>
    <w:rsid w:val="00020913"/>
    <w:rsid w:val="000963A3"/>
    <w:rsid w:val="00121BD9"/>
    <w:rsid w:val="001C5328"/>
    <w:rsid w:val="001D6ADA"/>
    <w:rsid w:val="00221E37"/>
    <w:rsid w:val="00254B61"/>
    <w:rsid w:val="00266650"/>
    <w:rsid w:val="002E717F"/>
    <w:rsid w:val="0033475F"/>
    <w:rsid w:val="003638A0"/>
    <w:rsid w:val="003A2F76"/>
    <w:rsid w:val="003B48DC"/>
    <w:rsid w:val="00432E86"/>
    <w:rsid w:val="00452B9D"/>
    <w:rsid w:val="00467FC5"/>
    <w:rsid w:val="004A6DB4"/>
    <w:rsid w:val="004B6A77"/>
    <w:rsid w:val="0051604F"/>
    <w:rsid w:val="00527069"/>
    <w:rsid w:val="00592574"/>
    <w:rsid w:val="00595004"/>
    <w:rsid w:val="005C3D28"/>
    <w:rsid w:val="00691FFB"/>
    <w:rsid w:val="0069523D"/>
    <w:rsid w:val="006A582C"/>
    <w:rsid w:val="006B7181"/>
    <w:rsid w:val="00765DE0"/>
    <w:rsid w:val="00797254"/>
    <w:rsid w:val="007B0978"/>
    <w:rsid w:val="0080119A"/>
    <w:rsid w:val="008505D8"/>
    <w:rsid w:val="008C466E"/>
    <w:rsid w:val="008F68DB"/>
    <w:rsid w:val="0096055D"/>
    <w:rsid w:val="00971245"/>
    <w:rsid w:val="009C1EDA"/>
    <w:rsid w:val="009E4A09"/>
    <w:rsid w:val="00A12C76"/>
    <w:rsid w:val="00A4407A"/>
    <w:rsid w:val="00AD6DF6"/>
    <w:rsid w:val="00AE5680"/>
    <w:rsid w:val="00B34E17"/>
    <w:rsid w:val="00BA4484"/>
    <w:rsid w:val="00BB6A61"/>
    <w:rsid w:val="00BE2ECA"/>
    <w:rsid w:val="00BF3C8D"/>
    <w:rsid w:val="00C20241"/>
    <w:rsid w:val="00C27232"/>
    <w:rsid w:val="00C33516"/>
    <w:rsid w:val="00C46293"/>
    <w:rsid w:val="00C53EE0"/>
    <w:rsid w:val="00C5436E"/>
    <w:rsid w:val="00CC6EF4"/>
    <w:rsid w:val="00D20CE8"/>
    <w:rsid w:val="00D234BB"/>
    <w:rsid w:val="00D86AEF"/>
    <w:rsid w:val="00DB3686"/>
    <w:rsid w:val="00DF3E7F"/>
    <w:rsid w:val="00E07A61"/>
    <w:rsid w:val="00E24CFB"/>
    <w:rsid w:val="00F528DD"/>
    <w:rsid w:val="00F90065"/>
    <w:rsid w:val="00FF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23D"/>
    <w:pPr>
      <w:ind w:left="720"/>
      <w:contextualSpacing/>
    </w:pPr>
  </w:style>
  <w:style w:type="character" w:styleId="Hyperlink">
    <w:name w:val="Hyperlink"/>
    <w:basedOn w:val="DefaultParagraphFont"/>
    <w:uiPriority w:val="99"/>
    <w:unhideWhenUsed/>
    <w:rsid w:val="0080119A"/>
    <w:rPr>
      <w:color w:val="0000FF" w:themeColor="hyperlink"/>
      <w:u w:val="single"/>
    </w:rPr>
  </w:style>
  <w:style w:type="paragraph" w:styleId="Header">
    <w:name w:val="header"/>
    <w:basedOn w:val="Normal"/>
    <w:link w:val="HeaderChar"/>
    <w:uiPriority w:val="99"/>
    <w:unhideWhenUsed/>
    <w:rsid w:val="00C54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36E"/>
  </w:style>
  <w:style w:type="paragraph" w:styleId="Footer">
    <w:name w:val="footer"/>
    <w:basedOn w:val="Normal"/>
    <w:link w:val="FooterChar"/>
    <w:uiPriority w:val="99"/>
    <w:unhideWhenUsed/>
    <w:rsid w:val="00C54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36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96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3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23D"/>
    <w:pPr>
      <w:ind w:left="720"/>
      <w:contextualSpacing/>
    </w:pPr>
  </w:style>
  <w:style w:type="character" w:styleId="Hyperlink">
    <w:name w:val="Hyperlink"/>
    <w:basedOn w:val="DefaultParagraphFont"/>
    <w:uiPriority w:val="99"/>
    <w:unhideWhenUsed/>
    <w:rsid w:val="0080119A"/>
    <w:rPr>
      <w:color w:val="0000FF" w:themeColor="hyperlink"/>
      <w:u w:val="single"/>
    </w:rPr>
  </w:style>
  <w:style w:type="paragraph" w:styleId="Header">
    <w:name w:val="header"/>
    <w:basedOn w:val="Normal"/>
    <w:link w:val="HeaderChar"/>
    <w:uiPriority w:val="99"/>
    <w:unhideWhenUsed/>
    <w:rsid w:val="00C54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36E"/>
  </w:style>
  <w:style w:type="paragraph" w:styleId="Footer">
    <w:name w:val="footer"/>
    <w:basedOn w:val="Normal"/>
    <w:link w:val="FooterChar"/>
    <w:uiPriority w:val="99"/>
    <w:unhideWhenUsed/>
    <w:rsid w:val="00C54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36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963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3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DBS%20Bank.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homeworkforyou.com/static_media/uploadedfiles/4%20types%20of%20innovation.pdf" TargetMode="External"/><Relationship Id="rId4" Type="http://schemas.openxmlformats.org/officeDocument/2006/relationships/settings" Target="settings.xml"/><Relationship Id="rId9" Type="http://schemas.openxmlformats.org/officeDocument/2006/relationships/hyperlink" Target="https://www.homeworkforyou.com/static_media/uploadedfiles/The%20Innovator's%20Dilemma%20Introduction.pdf"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5</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51</cp:revision>
  <dcterms:created xsi:type="dcterms:W3CDTF">2018-04-19T18:07:00Z</dcterms:created>
  <dcterms:modified xsi:type="dcterms:W3CDTF">2018-04-20T13:07:00Z</dcterms:modified>
</cp:coreProperties>
</file>